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1CA" w:rsidRPr="001C21CA" w:rsidRDefault="001C21CA" w:rsidP="001C21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486DAA"/>
          <w:sz w:val="24"/>
          <w:szCs w:val="24"/>
          <w:shd w:val="clear" w:color="auto" w:fill="FFFFFF"/>
          <w:lang w:eastAsia="ru-RU"/>
        </w:rPr>
        <w:t>26 августа 2026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b/>
          <w:bCs/>
          <w:color w:val="343434"/>
          <w:sz w:val="24"/>
          <w:szCs w:val="24"/>
          <w:lang w:eastAsia="ru-RU"/>
        </w:rPr>
        <w:t>Объявление о начале приема материалов кандидатов на должности руководителей 21 научной организации, подведомственных Министерству науки и высшего образования Российской Федерации</w:t>
      </w:r>
      <w:bookmarkStart w:id="0" w:name="_GoBack"/>
      <w:bookmarkEnd w:id="0"/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 xml:space="preserve">Министерство науки и высшего образования Российской Федерации на основании пункта 4 Положения об избрании и утверждении в должности руководителей научных организаций, ранее находившихся в ведении Федерального агентства научных организаций, или о назначении на должность руководителей указанных организаций, утвержденного постановлением Правительства Российской Федерации от 5 июня 2014 г. № 521 (в редакции от 16 июля 2025 г. № 1073) и приказа </w:t>
      </w:r>
      <w:proofErr w:type="spellStart"/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Минобрнауки</w:t>
      </w:r>
      <w:proofErr w:type="spellEnd"/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 xml:space="preserve"> России от 24 августа 2026 г. № 505 объявляет о начале приема материалов кандидатов на должности руководителей научных организаций, подведомственных Министерству науки и высшего образования Российской Федерации (далее – научные организации), согласно приложению.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Прием материалов осуществляется с 7 по 25 сентября 2026 года по адресу: г. Москва, Брюсов переулок, д. 21, стр. 1, кабинет № 209, отдел кадровой политики в отношении руководителей научных организаций Департамента кадровой политики Министерства науки и высшего образования Российской Федерации.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В здании действует пропускная система, в связи с чем прием материалов осуществляется строго по предварительной записи по телефону (за один день).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b/>
          <w:bCs/>
          <w:color w:val="343434"/>
          <w:sz w:val="24"/>
          <w:szCs w:val="24"/>
          <w:lang w:eastAsia="ru-RU"/>
        </w:rPr>
        <w:t>Контактное лицо: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proofErr w:type="spellStart"/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Губочкина</w:t>
      </w:r>
      <w:proofErr w:type="spellEnd"/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 xml:space="preserve"> Елена Александровна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тел.: (495) 547-13-08 (доб. 3123)</w:t>
      </w:r>
    </w:p>
    <w:p w:rsidR="001C21CA" w:rsidRPr="001C21CA" w:rsidRDefault="001C21CA" w:rsidP="001C2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адрес эл. почты: </w:t>
      </w:r>
      <w:hyperlink r:id="rId4" w:history="1">
        <w:r w:rsidRPr="001C21CA">
          <w:rPr>
            <w:rFonts w:ascii="Arial" w:eastAsia="Times New Roman" w:hAnsi="Arial" w:cs="Arial"/>
            <w:color w:val="5975B9"/>
            <w:sz w:val="24"/>
            <w:szCs w:val="24"/>
            <w:u w:val="single"/>
            <w:lang w:eastAsia="ru-RU"/>
          </w:rPr>
          <w:t>gubochkinaea@minobrnauki.gov.ru</w:t>
        </w:r>
      </w:hyperlink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b/>
          <w:bCs/>
          <w:color w:val="343434"/>
          <w:sz w:val="24"/>
          <w:szCs w:val="24"/>
          <w:lang w:eastAsia="ru-RU"/>
        </w:rPr>
        <w:t>График приема: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понедельник - четверг с 10.00 до 17.00,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пятница с 10.00 до 16.00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Документы необходимо сформировать и направить посредством Ведомственного ситуационного центра Министерства науки и высшего образования Российской Федерации по мониторингу сферы образования и науки, по ссылке: </w:t>
      </w:r>
      <w:hyperlink r:id="rId5" w:history="1">
        <w:r w:rsidRPr="001C21CA">
          <w:rPr>
            <w:rFonts w:ascii="Arial" w:eastAsia="Times New Roman" w:hAnsi="Arial" w:cs="Arial"/>
            <w:color w:val="5975B9"/>
            <w:sz w:val="24"/>
            <w:szCs w:val="24"/>
            <w:u w:val="single"/>
            <w:lang w:eastAsia="ru-RU"/>
          </w:rPr>
          <w:t>https://наука.всцм.рф/</w:t>
        </w:r>
      </w:hyperlink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 xml:space="preserve"> (далее – Платформа). Для этого кандидату необходимо зарегистрироваться на Платформе, заполнить анкету и прикрепить необходимые документы, а также представить их в </w:t>
      </w:r>
      <w:proofErr w:type="spellStart"/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Минобрнауки</w:t>
      </w:r>
      <w:proofErr w:type="spellEnd"/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 xml:space="preserve"> России на бумажном носителе лично либо посредством почтового отправления.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b/>
          <w:bCs/>
          <w:color w:val="343434"/>
          <w:sz w:val="24"/>
          <w:szCs w:val="24"/>
          <w:lang w:eastAsia="ru-RU"/>
        </w:rPr>
        <w:t>Кандидат в вышеуказанные сроки представляет следующие материалы: 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·       </w:t>
      </w:r>
      <w:hyperlink r:id="rId6" w:history="1">
        <w:r w:rsidRPr="001C21CA">
          <w:rPr>
            <w:rFonts w:ascii="Arial" w:eastAsia="Times New Roman" w:hAnsi="Arial" w:cs="Arial"/>
            <w:color w:val="5975B9"/>
            <w:sz w:val="24"/>
            <w:szCs w:val="24"/>
            <w:u w:val="single"/>
            <w:lang w:eastAsia="ru-RU"/>
          </w:rPr>
          <w:t>заявление о согласии кандидата на выдвижение</w:t>
        </w:r>
      </w:hyperlink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 xml:space="preserve"> его кандидатуры на должность руководителя научной организации (с указанием номера контактного </w:t>
      </w: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lastRenderedPageBreak/>
        <w:t>телефона, адреса места жительства и адреса электронной почты (при наличии), перечня прилагаемых к указанному заявлению документов);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·       рекомендации о выдвижении на должность руководителя научной организации кандидатуры кандидата ученым советом научной организации, и (или) отделением (бюро отделения) федерального государственного бюджетного учреждения «Российская академия наук», и (или) группой членов указанного учреждения (не менее 3), и (или) президиумом Совета при Президенте Российской Федерации по науке и образованию, и (или) федеральным органом исполнительной власти;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 xml:space="preserve">·       анкета по форме, утвержденной приказом </w:t>
      </w:r>
      <w:proofErr w:type="spellStart"/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Минобрнауки</w:t>
      </w:r>
      <w:proofErr w:type="spellEnd"/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 xml:space="preserve"> России от 20 августа 2025 г. № 651;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·       </w:t>
      </w:r>
      <w:hyperlink r:id="rId7" w:history="1">
        <w:r w:rsidRPr="001C21CA">
          <w:rPr>
            <w:rFonts w:ascii="Arial" w:eastAsia="Times New Roman" w:hAnsi="Arial" w:cs="Arial"/>
            <w:color w:val="5975B9"/>
            <w:sz w:val="24"/>
            <w:szCs w:val="24"/>
            <w:u w:val="single"/>
            <w:lang w:eastAsia="ru-RU"/>
          </w:rPr>
          <w:t>письменное согласие кандидата на обработку его персональных данных</w:t>
        </w:r>
      </w:hyperlink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;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·       копия документа, удостоверяющего личность кандидата;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·       заверенная в установленном порядке копия трудовой книжки и (или) сведения о трудовой деятельности, предусмотренные статьей 66.1 Трудового кодекса Российской Федерации;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·       копия документа о высшем образовании и квалификации;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·       копии документов об ученой степени и (или) ученом звании;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·       список научных трудов кандидата;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·       список диссертаций на соискание ученой степени кандидата наук и (или) диссертаций на соискание ученой степени доктора наук, подготовленных при научной консультации или под научным руководством кандидата;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·       программа развития научной организации (не более 4 страниц машинописного текста);</w:t>
      </w:r>
    </w:p>
    <w:p w:rsidR="001C21CA" w:rsidRPr="001C21CA" w:rsidRDefault="001C21CA" w:rsidP="001C21C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43434"/>
          <w:sz w:val="24"/>
          <w:szCs w:val="24"/>
          <w:lang w:eastAsia="ru-RU"/>
        </w:rPr>
      </w:pPr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·       </w:t>
      </w:r>
      <w:hyperlink r:id="rId8" w:history="1">
        <w:r w:rsidRPr="001C21CA">
          <w:rPr>
            <w:rFonts w:ascii="Arial" w:eastAsia="Times New Roman" w:hAnsi="Arial" w:cs="Arial"/>
            <w:color w:val="5975B9"/>
            <w:sz w:val="24"/>
            <w:szCs w:val="24"/>
            <w:u w:val="single"/>
            <w:lang w:eastAsia="ru-RU"/>
          </w:rPr>
          <w:t>письменное согласие кандидата на проведение оценки</w:t>
        </w:r>
      </w:hyperlink>
      <w:r w:rsidRPr="001C21CA">
        <w:rPr>
          <w:rFonts w:ascii="Arial" w:eastAsia="Times New Roman" w:hAnsi="Arial" w:cs="Arial"/>
          <w:color w:val="343434"/>
          <w:sz w:val="24"/>
          <w:szCs w:val="24"/>
          <w:lang w:eastAsia="ru-RU"/>
        </w:rPr>
        <w:t> соответствия кандидата квалификационным характеристикам, указанным в Едином квалификационном справочнике должностей руководителей, специалистов и служащих, и (или) профессиональным стандартам (далее - оценка) и обработку результатов.</w:t>
      </w:r>
    </w:p>
    <w:p w:rsidR="004D3CC2" w:rsidRDefault="004D3CC2"/>
    <w:sectPr w:rsidR="004D3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ABD"/>
    <w:rsid w:val="001C21CA"/>
    <w:rsid w:val="004D3CC2"/>
    <w:rsid w:val="00FF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D6A938-AA03-4D0C-AA8C-C0E98F34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1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upload/2026/08/%D0%A1%D0%BE%D0%B3%D0%BB%D0%B0%D1%81%D0%B8%D0%B5%20%D0%BD%D0%B0%20%D0%9E%D0%A6%D0%95%D0%9D%D0%9A%D0%A3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inobrnauki.gov.ru/upload/2026/08/%D0%A1%D0%BE%D0%B3%D0%BB%D0%B0%D1%81%D0%B8%D0%B5%20%D0%BD%D0%B0%20%D0%BE%D0%B1%D1%80%D0%B0%D0%B1%D0%BE%D1%82%D0%BA%D1%83%20%D0%BF%D0%B5%D1%80%D1%81.%20%D0%B4%D0%B0%D0%BD%D0%BD%D1%8B%D1%85%20%D0%B4%D0%BB%D1%8F%20%D0%B7%D0%B0%D0%BF%D0%BE%D0%BB%D0%BD%D0%B5%D0%BD%D0%B8%D1%8F%20(%D0%BD%D0%BE%D0%B2%D0%BE%D0%B5)%20(1)%20%D0%BA%D0%B0%D0%BD%D0%B4%D0%B8%D0%B4%D0%B0%D1%82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obrnauki.gov.ru/upload/2026/08/%D0%97%D0%B0%D1%8F%D0%B2%D0%BB%D0%B5%D0%BD%D0%B8%D0%B5%20%D0%BE%20%D1%81%D0%BE%D0%B3%D0%BB%D0%B0%D1%81%D0%B8%D0%B8%20%D0%BA%D0%B0%D0%BD%D0%B4%D0%B8%D0%B4%D0%B0%D1%82%D0%B0%20%D0%BD%D0%B0%20%D0%B2%D1%8B%D0%B4%D0%B2%D0%B8%D0%B6%D0%B5%D0%BD%D0%B8%D0%B5.doc" TargetMode="External"/><Relationship Id="rId5" Type="http://schemas.openxmlformats.org/officeDocument/2006/relationships/hyperlink" Target="https://xn--80aa3ak5a.xn--b1auou.xn--p1ai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gubochkinaea@minobrnauki.gov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4281</Characters>
  <Application>Microsoft Office Word</Application>
  <DocSecurity>0</DocSecurity>
  <Lines>35</Lines>
  <Paragraphs>10</Paragraphs>
  <ScaleCrop>false</ScaleCrop>
  <Company>ИФХЭ РАН</Company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2026-08-27T12:56:00Z</dcterms:created>
  <dcterms:modified xsi:type="dcterms:W3CDTF">2026-08-27T12:56:00Z</dcterms:modified>
</cp:coreProperties>
</file>